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6F770F" w:rsidRDefault="00F346EC" w:rsidP="003A3E65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6F770F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6F770F" w:rsidRPr="008378C0" w:rsidRDefault="006F770F" w:rsidP="006F7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770F" w:rsidRDefault="006F770F" w:rsidP="006F770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3A3E65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F770F" w:rsidRDefault="006F770F" w:rsidP="006F7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6F7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>„Упражняване на строителен надзор по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46701C">
        <w:rPr>
          <w:rFonts w:ascii="Times New Roman" w:eastAsia="Calibri" w:hAnsi="Times New Roman" w:cs="Times New Roman"/>
          <w:b/>
          <w:sz w:val="24"/>
          <w:szCs w:val="24"/>
        </w:rPr>
        <w:t xml:space="preserve">време на изпълнение на строително-монтажни работи по две обособени позиции: </w:t>
      </w:r>
    </w:p>
    <w:p w:rsidR="006F770F" w:rsidRPr="0046701C" w:rsidRDefault="006F770F" w:rsidP="006F77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01C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№1:  Упражняване на строителен надзор по</w:t>
      </w:r>
      <w:r w:rsidRPr="0046701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46701C">
        <w:rPr>
          <w:rFonts w:ascii="Times New Roman" w:eastAsia="Calibri" w:hAnsi="Times New Roman" w:cs="Times New Roman"/>
          <w:b/>
          <w:sz w:val="24"/>
          <w:szCs w:val="24"/>
        </w:rPr>
        <w:t xml:space="preserve">време на изпълнение на строително-монтажни работи в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ОУ "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Св.Св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Кирил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Методий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"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 и Обособена позиция №2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 Упражняване на строителен надзор по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време на изпълнение на строително-монтажни работи 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ОУ "</w:t>
      </w:r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 xml:space="preserve">Цанко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</w:rPr>
        <w:t>Дюстабанов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 в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рамките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Инвестиции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съвременна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образователна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инфраструктура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община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Габрово“,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финансиран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46701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ОПРР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 по обособена позиция № …………….</w:t>
      </w: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770F" w:rsidRDefault="006F770F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6701C" w:rsidRDefault="0046701C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46701C">
        <w:rPr>
          <w:rFonts w:ascii="Times New Roman" w:eastAsia="Verdana-Bold" w:hAnsi="Times New Roman" w:cs="Times New Roman"/>
          <w:b/>
          <w:bCs/>
          <w:sz w:val="24"/>
          <w:szCs w:val="24"/>
        </w:rPr>
        <w:t>УВАЖАЕМИ ДАМИ И ГОСПОДА,</w:t>
      </w:r>
    </w:p>
    <w:p w:rsidR="0046701C" w:rsidRPr="0046701C" w:rsidRDefault="0046701C" w:rsidP="004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ind w:left="40" w:firstLine="68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>1.</w:t>
      </w:r>
      <w:r w:rsidRPr="0046701C">
        <w:rPr>
          <w:rFonts w:ascii="Times New Roman" w:eastAsia="Batang" w:hAnsi="Times New Roman" w:cs="Times New Roman"/>
          <w:sz w:val="24"/>
          <w:szCs w:val="24"/>
          <w:lang w:val="en-GB"/>
        </w:rPr>
        <w:t> </w:t>
      </w:r>
      <w:r w:rsidRPr="0046701C">
        <w:rPr>
          <w:rFonts w:ascii="Times New Roman" w:eastAsia="Batang" w:hAnsi="Times New Roman" w:cs="Times New Roman"/>
          <w:sz w:val="24"/>
          <w:szCs w:val="24"/>
        </w:rPr>
        <w:t>Срокът за изработване на окончателен доклад, включително за съставяне на технически паспорт за всеки от строежите е ________</w:t>
      </w:r>
      <w:r w:rsidR="00E95130">
        <w:rPr>
          <w:rFonts w:ascii="Times New Roman" w:eastAsia="Batang" w:hAnsi="Times New Roman" w:cs="Times New Roman"/>
          <w:sz w:val="24"/>
          <w:szCs w:val="24"/>
          <w:vertAlign w:val="superscript"/>
          <w:lang w:eastAsia="x-none"/>
        </w:rPr>
        <w:t xml:space="preserve"> </w:t>
      </w:r>
      <w:r w:rsidRPr="0046701C">
        <w:rPr>
          <w:rFonts w:ascii="Times New Roman" w:eastAsia="Batang" w:hAnsi="Times New Roman" w:cs="Times New Roman"/>
          <w:sz w:val="24"/>
          <w:szCs w:val="24"/>
        </w:rPr>
        <w:t>работни дни</w:t>
      </w:r>
      <w:r w:rsidR="00E95130">
        <w:rPr>
          <w:rFonts w:ascii="Times New Roman" w:eastAsia="Batang" w:hAnsi="Times New Roman" w:cs="Times New Roman"/>
          <w:sz w:val="24"/>
          <w:szCs w:val="24"/>
        </w:rPr>
        <w:t xml:space="preserve"> /</w:t>
      </w:r>
      <w:r w:rsidR="00E95130" w:rsidRPr="00E95130">
        <w:rPr>
          <w:rFonts w:ascii="Times New Roman" w:eastAsia="Batang" w:hAnsi="Times New Roman" w:cs="Times New Roman"/>
          <w:i/>
          <w:sz w:val="24"/>
          <w:szCs w:val="24"/>
        </w:rPr>
        <w:t xml:space="preserve">не може да бъде повече от 7 </w:t>
      </w:r>
      <w:r w:rsidR="00E95130">
        <w:rPr>
          <w:rFonts w:ascii="Times New Roman" w:eastAsia="Batang" w:hAnsi="Times New Roman" w:cs="Times New Roman"/>
          <w:i/>
          <w:sz w:val="24"/>
          <w:szCs w:val="24"/>
        </w:rPr>
        <w:t>раб</w:t>
      </w:r>
      <w:r w:rsidR="00E95130" w:rsidRPr="00E95130">
        <w:rPr>
          <w:rFonts w:ascii="Times New Roman" w:eastAsia="Batang" w:hAnsi="Times New Roman" w:cs="Times New Roman"/>
          <w:i/>
          <w:sz w:val="24"/>
          <w:szCs w:val="24"/>
        </w:rPr>
        <w:t>. дни</w:t>
      </w:r>
      <w:r w:rsidR="00E95130">
        <w:rPr>
          <w:rFonts w:ascii="Times New Roman" w:eastAsia="Batang" w:hAnsi="Times New Roman" w:cs="Times New Roman"/>
          <w:sz w:val="24"/>
          <w:szCs w:val="24"/>
        </w:rPr>
        <w:t>/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след подписване на Констативен акт </w:t>
      </w:r>
      <w:proofErr w:type="spellStart"/>
      <w:r w:rsidRPr="0046701C"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 w:rsidRPr="0046701C">
        <w:rPr>
          <w:rFonts w:ascii="Times New Roman" w:eastAsia="Batang" w:hAnsi="Times New Roman" w:cs="Times New Roman"/>
          <w:sz w:val="24"/>
          <w:szCs w:val="24"/>
        </w:rPr>
        <w:t>. 15 и представяне на необходимите становища от специализираните контролни органи и инвеститора.</w:t>
      </w:r>
    </w:p>
    <w:p w:rsidR="0046701C" w:rsidRPr="0046701C" w:rsidRDefault="0046701C" w:rsidP="004670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trike/>
          <w:color w:val="FF0000"/>
          <w:sz w:val="24"/>
          <w:szCs w:val="24"/>
          <w:lang w:val="en-US"/>
        </w:rPr>
      </w:pP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2. </w:t>
      </w:r>
      <w:r w:rsidRPr="0046701C">
        <w:rPr>
          <w:rFonts w:ascii="Times New Roman" w:eastAsia="Batang" w:hAnsi="Times New Roman" w:cs="Times New Roman"/>
          <w:sz w:val="24"/>
          <w:szCs w:val="24"/>
        </w:rPr>
        <w:t>Ангажираме се да упражняваме функциите на строителен надзор на строежа – предмет на обществената поръчка, от подписване на Протокол за откриване на строителната площадка и определяне на строителна линия и ниво на съответния обект (</w:t>
      </w:r>
      <w:proofErr w:type="spellStart"/>
      <w:r w:rsidRPr="0046701C"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 w:rsidRPr="0046701C">
        <w:rPr>
          <w:rFonts w:ascii="Times New Roman" w:eastAsia="Batang" w:hAnsi="Times New Roman" w:cs="Times New Roman"/>
          <w:sz w:val="24"/>
          <w:szCs w:val="24"/>
        </w:rPr>
        <w:t xml:space="preserve">. 2 и/или </w:t>
      </w:r>
      <w:proofErr w:type="spellStart"/>
      <w:r w:rsidRPr="0046701C"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 w:rsidRPr="0046701C">
        <w:rPr>
          <w:rFonts w:ascii="Times New Roman" w:eastAsia="Batang" w:hAnsi="Times New Roman" w:cs="Times New Roman"/>
          <w:sz w:val="24"/>
          <w:szCs w:val="24"/>
        </w:rPr>
        <w:t xml:space="preserve">. 2а)  до  за издаване на </w:t>
      </w:r>
      <w:r>
        <w:rPr>
          <w:rFonts w:ascii="Times New Roman" w:eastAsia="Batang" w:hAnsi="Times New Roman" w:cs="Times New Roman"/>
          <w:sz w:val="24"/>
          <w:szCs w:val="24"/>
        </w:rPr>
        <w:t>Удостоверение за въвеждане в експлоатация</w:t>
      </w:r>
      <w:r w:rsidRPr="0046701C">
        <w:rPr>
          <w:rFonts w:ascii="Times New Roman" w:eastAsia="Batang" w:hAnsi="Times New Roman" w:cs="Times New Roman"/>
          <w:sz w:val="24"/>
          <w:szCs w:val="24"/>
          <w:lang w:val="en-US"/>
        </w:rPr>
        <w:t>.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46701C" w:rsidRPr="00E95130" w:rsidRDefault="0046701C" w:rsidP="00E95130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3. По време на изпълнение на строително-монтажните работи ще осигурим </w:t>
      </w: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>постоянно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присъствие на експерти по всички части на проекта, които се изпълняват, включително и на екипа от ключови експерти.</w:t>
      </w:r>
    </w:p>
    <w:p w:rsidR="0046701C" w:rsidRPr="0046701C" w:rsidRDefault="00E95130" w:rsidP="0046701C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>
        <w:rPr>
          <w:rFonts w:ascii="Times New Roman" w:eastAsia="Batang" w:hAnsi="Times New Roman" w:cs="Times New Roman"/>
          <w:sz w:val="24"/>
          <w:szCs w:val="24"/>
        </w:rPr>
        <w:t>4</w:t>
      </w:r>
      <w:bookmarkStart w:id="0" w:name="_GoBack"/>
      <w:bookmarkEnd w:id="0"/>
      <w:r w:rsidR="0046701C" w:rsidRPr="00667C22">
        <w:rPr>
          <w:rFonts w:ascii="Times New Roman" w:eastAsia="Batang" w:hAnsi="Times New Roman" w:cs="Times New Roman"/>
          <w:sz w:val="24"/>
          <w:szCs w:val="24"/>
        </w:rPr>
        <w:t>. Приемаме да упражняваме строителен надзор</w:t>
      </w:r>
      <w:r w:rsidRPr="00667C22">
        <w:rPr>
          <w:rFonts w:ascii="Times New Roman" w:eastAsia="Batang" w:hAnsi="Times New Roman" w:cs="Times New Roman"/>
          <w:sz w:val="24"/>
          <w:szCs w:val="24"/>
        </w:rPr>
        <w:t xml:space="preserve"> за наша сметка</w:t>
      </w:r>
      <w:r w:rsidR="0046701C" w:rsidRPr="00667C22">
        <w:rPr>
          <w:rFonts w:ascii="Times New Roman" w:eastAsia="Batang" w:hAnsi="Times New Roman" w:cs="Times New Roman"/>
          <w:sz w:val="24"/>
          <w:szCs w:val="24"/>
        </w:rPr>
        <w:t xml:space="preserve"> по време на отстраняване на проявени скрити дефекти през гаранционните срокове за срок до изтичането на 30 (тридесет) дни след датата на последния гаранционен срок за изпълнените СМР и съоръжения за строежа.</w:t>
      </w:r>
      <w:r w:rsidR="0046701C" w:rsidRPr="0046701C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E95130" w:rsidRPr="00E95130" w:rsidRDefault="0046701C" w:rsidP="00E95130">
      <w:pPr>
        <w:tabs>
          <w:tab w:val="left" w:pos="0"/>
        </w:tabs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ab/>
      </w:r>
      <w:r w:rsidR="00E95130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5.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Ще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осъществяваме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текущ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контрол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спазване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E95130"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съществените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оценяване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продукти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влаганите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материали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изделия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проектните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решения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ПСД; 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lastRenderedPageBreak/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№ 2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22.03.2004 г.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минималните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здравословни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безопасни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условия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труд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;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актове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опазване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околната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среда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време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строителството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E95130" w:rsidRDefault="00E95130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6.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E951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обособената позиция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предлагаме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следната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организация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,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гарантираща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качественото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</w:t>
      </w:r>
    </w:p>
    <w:p w:rsidR="00E95130" w:rsidRPr="00E95130" w:rsidRDefault="00E95130" w:rsidP="00E9513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:rsidR="00E95130" w:rsidRPr="00E95130" w:rsidRDefault="00E95130" w:rsidP="00E9513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Забележка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95130">
        <w:rPr>
          <w:rFonts w:ascii="Times New Roman" w:eastAsia="Times New Roman" w:hAnsi="Times New Roman" w:cs="Times New Roman"/>
          <w:sz w:val="24"/>
          <w:szCs w:val="24"/>
          <w:lang w:eastAsia="bg-BG"/>
        </w:rPr>
        <w:t>в описанието на организацията</w:t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включи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sym w:font="Wingdings 2" w:char="F097"/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951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Описание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аргументация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предлагания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подход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</w:p>
    <w:p w:rsidR="00E95130" w:rsidRPr="00E95130" w:rsidRDefault="00E95130" w:rsidP="00E95130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sym w:font="Wingdings 2" w:char="F097"/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Организация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ресурсите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човешки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технически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),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възнамерява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вложи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участника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дейностите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:rsidR="00E95130" w:rsidRDefault="00E95130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E95130" w:rsidRDefault="00E95130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ab/>
      </w: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46701C" w:rsidRPr="0046701C" w:rsidDel="00171E56" w:rsidRDefault="0046701C" w:rsidP="0046701C">
      <w:pPr>
        <w:spacing w:after="0" w:line="240" w:lineRule="auto"/>
        <w:jc w:val="both"/>
        <w:rPr>
          <w:rFonts w:ascii="Times New Roman" w:eastAsia="Verdana-Italic" w:hAnsi="Times New Roman" w:cs="Times New Roman"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ind w:firstLine="28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46701C" w:rsidRPr="0046701C" w:rsidRDefault="0046701C" w:rsidP="0046701C">
      <w:pPr>
        <w:spacing w:after="0" w:line="240" w:lineRule="auto"/>
        <w:ind w:firstLine="28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6F770F" w:rsidRDefault="006F770F" w:rsidP="006F770F">
      <w:pPr>
        <w:pStyle w:val="af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6F770F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6F770F" w:rsidRPr="00F33B7C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6F770F" w:rsidRDefault="006F770F" w:rsidP="006F770F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6F770F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6F770F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6F770F" w:rsidRPr="00303255" w:rsidRDefault="006F770F" w:rsidP="006F770F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6F770F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6F770F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6F770F" w:rsidRPr="00303255" w:rsidRDefault="006F770F" w:rsidP="006F770F">
      <w:pPr>
        <w:pStyle w:val="af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6F770F" w:rsidRPr="008E4339" w:rsidRDefault="006F770F" w:rsidP="006F770F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46701C" w:rsidRPr="0046701C" w:rsidRDefault="0046701C" w:rsidP="0046701C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6D4BF2" w:rsidRPr="006D4BF2" w:rsidRDefault="006D4BF2" w:rsidP="006D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854DE5" w:rsidRPr="00854DE5" w:rsidRDefault="00854DE5" w:rsidP="006D4BF2">
      <w:pPr>
        <w:pStyle w:val="af0"/>
        <w:tabs>
          <w:tab w:val="left" w:pos="0"/>
        </w:tabs>
        <w:ind w:firstLine="851"/>
        <w:jc w:val="both"/>
        <w:outlineLvl w:val="0"/>
        <w:rPr>
          <w:sz w:val="24"/>
          <w:szCs w:val="24"/>
          <w:lang w:eastAsia="bg-BG"/>
        </w:rPr>
      </w:pPr>
    </w:p>
    <w:sectPr w:rsidR="00854DE5" w:rsidRPr="00854DE5" w:rsidSect="00914099">
      <w:headerReference w:type="default" r:id="rId9"/>
      <w:footerReference w:type="default" r:id="rId10"/>
      <w:pgSz w:w="11906" w:h="16838"/>
      <w:pgMar w:top="851" w:right="1133" w:bottom="1560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0F" w:rsidRDefault="0007120F">
      <w:pPr>
        <w:spacing w:after="0" w:line="240" w:lineRule="auto"/>
      </w:pPr>
      <w:r>
        <w:separator/>
      </w:r>
    </w:p>
  </w:endnote>
  <w:endnote w:type="continuationSeparator" w:id="0">
    <w:p w:rsidR="0007120F" w:rsidRDefault="0007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099" w:rsidRPr="00914099" w:rsidRDefault="00914099" w:rsidP="00914099">
    <w:pPr>
      <w:spacing w:after="0" w:line="240" w:lineRule="auto"/>
      <w:jc w:val="center"/>
      <w:rPr>
        <w:rFonts w:ascii="Cambria" w:eastAsia="Batang" w:hAnsi="Cambria" w:cs="Times New Roman"/>
        <w:color w:val="333333"/>
        <w:sz w:val="16"/>
        <w:szCs w:val="16"/>
      </w:rPr>
    </w:pP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е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създаден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рамките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проект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914099">
      <w:rPr>
        <w:rFonts w:ascii="Times New Roman" w:eastAsia="Times New Roman" w:hAnsi="Times New Roman" w:cs="Times New Roman"/>
        <w:i/>
        <w:iCs/>
        <w:sz w:val="16"/>
        <w:szCs w:val="16"/>
      </w:rPr>
      <w:t xml:space="preserve">„Инвестиции в съвременна образователна инфраструктура в община Габрово“, който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осъществява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</w:rPr>
      <w:t xml:space="preserve"> </w:t>
    </w:r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с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финансовата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подкрепа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Оперативна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програма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„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Региони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растеж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” 2014-2020 г.,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съфинансирана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чрез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фонд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регионално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развитие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.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Цялата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отговорност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съдържанието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публикацията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носи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Община Габрово</w:t>
    </w:r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при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никакви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обстоятелства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може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счита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,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отразява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официалното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становище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Управляващия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орган</w:t>
    </w:r>
    <w:proofErr w:type="spellEnd"/>
    <w:r w:rsidRPr="00914099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на ОПРР 2014-2020 г.</w:t>
    </w:r>
  </w:p>
  <w:p w:rsidR="00E01FE6" w:rsidRPr="005448E8" w:rsidRDefault="00E01FE6" w:rsidP="00EE6E7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0F" w:rsidRDefault="0007120F">
      <w:pPr>
        <w:spacing w:after="0" w:line="240" w:lineRule="auto"/>
      </w:pPr>
      <w:r>
        <w:separator/>
      </w:r>
    </w:p>
  </w:footnote>
  <w:footnote w:type="continuationSeparator" w:id="0">
    <w:p w:rsidR="0007120F" w:rsidRDefault="00071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099" w:rsidRPr="00914099" w:rsidRDefault="00914099" w:rsidP="00914099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914099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41A38429" wp14:editId="3911E732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7EDF3BE2" wp14:editId="55093B52">
          <wp:extent cx="2209800" cy="7715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4099">
      <w:rPr>
        <w:rFonts w:ascii="Times New Roman" w:eastAsia="Times New Roman" w:hAnsi="Times New Roman" w:cs="Times New Roman"/>
        <w:b/>
        <w:sz w:val="24"/>
        <w:szCs w:val="24"/>
      </w:rPr>
      <w:tab/>
    </w:r>
    <w:r w:rsidRPr="00914099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914099" w:rsidRDefault="00914099">
    <w:pPr>
      <w:pStyle w:val="a4"/>
    </w:pPr>
  </w:p>
  <w:p w:rsidR="00E01FE6" w:rsidRDefault="00E01FE6" w:rsidP="00EE6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4CE0571"/>
    <w:multiLevelType w:val="hybridMultilevel"/>
    <w:tmpl w:val="DB3ACB78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E7CA0"/>
    <w:multiLevelType w:val="hybridMultilevel"/>
    <w:tmpl w:val="94502C20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14712"/>
    <w:multiLevelType w:val="hybridMultilevel"/>
    <w:tmpl w:val="E864F65A"/>
    <w:lvl w:ilvl="0" w:tplc="9182CFD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8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2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9"/>
  </w:num>
  <w:num w:numId="19">
    <w:abstractNumId w:val="29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6"/>
  </w:num>
  <w:num w:numId="28">
    <w:abstractNumId w:val="16"/>
  </w:num>
  <w:num w:numId="29">
    <w:abstractNumId w:val="5"/>
  </w:num>
  <w:num w:numId="30">
    <w:abstractNumId w:val="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7120F"/>
    <w:rsid w:val="0008521E"/>
    <w:rsid w:val="00095AD7"/>
    <w:rsid w:val="000A080D"/>
    <w:rsid w:val="000B7B02"/>
    <w:rsid w:val="000C2617"/>
    <w:rsid w:val="000D6246"/>
    <w:rsid w:val="001301D4"/>
    <w:rsid w:val="00133943"/>
    <w:rsid w:val="00137573"/>
    <w:rsid w:val="00185296"/>
    <w:rsid w:val="00191ECA"/>
    <w:rsid w:val="00192E35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7726F"/>
    <w:rsid w:val="00282753"/>
    <w:rsid w:val="002A2D41"/>
    <w:rsid w:val="002A5467"/>
    <w:rsid w:val="002C47F3"/>
    <w:rsid w:val="002D6216"/>
    <w:rsid w:val="002D7E0D"/>
    <w:rsid w:val="002F324B"/>
    <w:rsid w:val="0030164A"/>
    <w:rsid w:val="00304DF0"/>
    <w:rsid w:val="0031022E"/>
    <w:rsid w:val="00314D41"/>
    <w:rsid w:val="0031643F"/>
    <w:rsid w:val="00327F8E"/>
    <w:rsid w:val="00340CC1"/>
    <w:rsid w:val="00367C55"/>
    <w:rsid w:val="003926FC"/>
    <w:rsid w:val="003A3E65"/>
    <w:rsid w:val="003B6A07"/>
    <w:rsid w:val="003C2D32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6701C"/>
    <w:rsid w:val="004B3E63"/>
    <w:rsid w:val="004D7759"/>
    <w:rsid w:val="004F0165"/>
    <w:rsid w:val="0051583F"/>
    <w:rsid w:val="00567087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67C22"/>
    <w:rsid w:val="0068470D"/>
    <w:rsid w:val="006B6299"/>
    <w:rsid w:val="006D4BF2"/>
    <w:rsid w:val="006E4FA2"/>
    <w:rsid w:val="006E6248"/>
    <w:rsid w:val="006F770F"/>
    <w:rsid w:val="00726E5F"/>
    <w:rsid w:val="007301C4"/>
    <w:rsid w:val="0075754C"/>
    <w:rsid w:val="00760439"/>
    <w:rsid w:val="00785CEE"/>
    <w:rsid w:val="00790D11"/>
    <w:rsid w:val="00792A05"/>
    <w:rsid w:val="007B0C8F"/>
    <w:rsid w:val="00801E10"/>
    <w:rsid w:val="00813307"/>
    <w:rsid w:val="00825263"/>
    <w:rsid w:val="00833F02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F32D1"/>
    <w:rsid w:val="00914099"/>
    <w:rsid w:val="00936A6F"/>
    <w:rsid w:val="0094245D"/>
    <w:rsid w:val="00982934"/>
    <w:rsid w:val="009A3036"/>
    <w:rsid w:val="009A5E95"/>
    <w:rsid w:val="009A7390"/>
    <w:rsid w:val="009C0112"/>
    <w:rsid w:val="009E6FAC"/>
    <w:rsid w:val="009F41A2"/>
    <w:rsid w:val="00A12D12"/>
    <w:rsid w:val="00A25824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42602"/>
    <w:rsid w:val="00B6255B"/>
    <w:rsid w:val="00B64A78"/>
    <w:rsid w:val="00B6703A"/>
    <w:rsid w:val="00BA0AB5"/>
    <w:rsid w:val="00BB4E99"/>
    <w:rsid w:val="00BC5F57"/>
    <w:rsid w:val="00BE6237"/>
    <w:rsid w:val="00BE7AE3"/>
    <w:rsid w:val="00C02475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5130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92C13"/>
    <w:rsid w:val="00F9374C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1">
    <w:name w:val="Char Char Char Char Char Char Char Char Char Char Char Char Char Char Char Char Char Char Char1"/>
    <w:basedOn w:val="a0"/>
    <w:rsid w:val="004670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1">
    <w:name w:val="Char Char Char Char Char Char Char Char Char Char Char Char Char Char Char Char Char Char Char1"/>
    <w:basedOn w:val="a0"/>
    <w:rsid w:val="004670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B539C-F955-4C70-8737-1A2EC156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Teodora Tsaneva</cp:lastModifiedBy>
  <cp:revision>4</cp:revision>
  <cp:lastPrinted>2016-07-01T07:19:00Z</cp:lastPrinted>
  <dcterms:created xsi:type="dcterms:W3CDTF">2016-12-20T12:51:00Z</dcterms:created>
  <dcterms:modified xsi:type="dcterms:W3CDTF">2017-01-03T11:06:00Z</dcterms:modified>
</cp:coreProperties>
</file>